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C9D8" w14:textId="77777777" w:rsidR="006A16DC" w:rsidRPr="006A16DC" w:rsidRDefault="00DA3175" w:rsidP="00CF15D9">
      <w:pPr>
        <w:rPr>
          <w:b/>
          <w:bCs/>
        </w:rPr>
      </w:pPr>
      <w:r w:rsidRPr="006A16DC">
        <w:rPr>
          <w:b/>
          <w:bCs/>
          <w:i/>
          <w:iCs/>
        </w:rPr>
        <w:t>The Price of Gold</w:t>
      </w:r>
      <w:r w:rsidRPr="006A16DC">
        <w:rPr>
          <w:b/>
          <w:bCs/>
        </w:rPr>
        <w:t xml:space="preserve"> (e-book) by Steve Cagan and Mary Kelsey</w:t>
      </w:r>
    </w:p>
    <w:p w14:paraId="38FA6FD6" w14:textId="77777777" w:rsidR="006A16DC" w:rsidRDefault="006A16DC" w:rsidP="00CF15D9"/>
    <w:p w14:paraId="5F6BF09B" w14:textId="4C32191E" w:rsidR="00CF15D9" w:rsidRDefault="006A16DC" w:rsidP="00CF15D9">
      <w:r>
        <w:rPr>
          <w:noProof/>
        </w:rPr>
        <w:drawing>
          <wp:inline distT="0" distB="0" distL="0" distR="0" wp14:anchorId="706667E4" wp14:editId="2AEE31BB">
            <wp:extent cx="2819400" cy="3657600"/>
            <wp:effectExtent l="0" t="0" r="0" b="0"/>
            <wp:docPr id="1" name="Picture 1" descr="A picture containing outdoor, man, perso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4"/>
                    <a:stretch>
                      <a:fillRect/>
                    </a:stretch>
                  </pic:blipFill>
                  <pic:spPr>
                    <a:xfrm>
                      <a:off x="0" y="0"/>
                      <a:ext cx="2819400" cy="3657600"/>
                    </a:xfrm>
                    <a:prstGeom prst="rect">
                      <a:avLst/>
                    </a:prstGeom>
                  </pic:spPr>
                </pic:pic>
              </a:graphicData>
            </a:graphic>
          </wp:inline>
        </w:drawing>
      </w:r>
    </w:p>
    <w:p w14:paraId="5A2A9E0D" w14:textId="77777777" w:rsidR="00DA3175" w:rsidRDefault="00DA3175" w:rsidP="00CF15D9"/>
    <w:p w14:paraId="4AFA5ED2" w14:textId="7AA139B5" w:rsidR="00CF15D9" w:rsidRDefault="00DA3175" w:rsidP="00CF15D9">
      <w:r>
        <w:t xml:space="preserve">We’re pleased to let you know that </w:t>
      </w:r>
      <w:r w:rsidRPr="00DA3175">
        <w:rPr>
          <w:i/>
          <w:iCs/>
        </w:rPr>
        <w:t>The Price of Gold: Mechanized mining in El Chocó, Colombia</w:t>
      </w:r>
      <w:r w:rsidR="00B25BB9">
        <w:t>, a</w:t>
      </w:r>
      <w:r w:rsidR="00CF15D9">
        <w:t xml:space="preserve"> culmination of </w:t>
      </w:r>
      <w:r>
        <w:t>years</w:t>
      </w:r>
      <w:r w:rsidR="00CF15D9">
        <w:t xml:space="preserve"> of </w:t>
      </w:r>
      <w:r w:rsidR="00B25BB9">
        <w:t>work</w:t>
      </w:r>
      <w:r w:rsidR="00CF15D9">
        <w:t xml:space="preserve"> in </w:t>
      </w:r>
      <w:r>
        <w:t>the region</w:t>
      </w:r>
      <w:r w:rsidR="006A16DC">
        <w:t>,</w:t>
      </w:r>
      <w:r>
        <w:t xml:space="preserve"> is available</w:t>
      </w:r>
      <w:r w:rsidR="00CF15D9">
        <w:t xml:space="preserve"> </w:t>
      </w:r>
      <w:r w:rsidR="006D612E">
        <w:t>now</w:t>
      </w:r>
      <w:r>
        <w:t xml:space="preserve"> as an e-book</w:t>
      </w:r>
      <w:r w:rsidR="006D612E">
        <w:t xml:space="preserve"> </w:t>
      </w:r>
      <w:r w:rsidR="001502DD">
        <w:t>in both English and Spanish versions</w:t>
      </w:r>
    </w:p>
    <w:p w14:paraId="02148971" w14:textId="77777777" w:rsidR="006D612E" w:rsidRDefault="006D612E" w:rsidP="00CF15D9"/>
    <w:p w14:paraId="68E95DC9" w14:textId="69DBE768" w:rsidR="006D612E" w:rsidRDefault="00B25BB9" w:rsidP="00CF15D9">
      <w:r>
        <w:rPr>
          <w:i/>
        </w:rPr>
        <w:t>The Price of Gold</w:t>
      </w:r>
      <w:r w:rsidR="006D612E">
        <w:t xml:space="preserve"> </w:t>
      </w:r>
      <w:r w:rsidR="00F202B6">
        <w:t xml:space="preserve">is </w:t>
      </w:r>
      <w:r w:rsidR="006A16DC">
        <w:t>a</w:t>
      </w:r>
      <w:r w:rsidR="00F202B6">
        <w:t xml:space="preserve"> product of</w:t>
      </w:r>
      <w:r w:rsidR="006D612E">
        <w:t xml:space="preserve"> </w:t>
      </w:r>
      <w:r w:rsidR="001502DD">
        <w:t xml:space="preserve">years of </w:t>
      </w:r>
      <w:r>
        <w:t>observation and inquiry</w:t>
      </w:r>
      <w:r w:rsidR="001502DD">
        <w:t xml:space="preserve"> aroun</w:t>
      </w:r>
      <w:r>
        <w:t xml:space="preserve">d problems </w:t>
      </w:r>
      <w:r w:rsidR="00CA426B">
        <w:t xml:space="preserve">caused by modern mechanized </w:t>
      </w:r>
      <w:r>
        <w:t>gold mining in a</w:t>
      </w:r>
      <w:r w:rsidR="001502DD">
        <w:t xml:space="preserve"> Pacific rain forest area of Colombia, where environmental degradation and cultural up</w:t>
      </w:r>
      <w:r w:rsidR="008A4D9C">
        <w:t xml:space="preserve">heaval have </w:t>
      </w:r>
      <w:r w:rsidR="00CA426B">
        <w:t>been the results</w:t>
      </w:r>
      <w:r w:rsidR="008A4D9C">
        <w:t xml:space="preserve">. </w:t>
      </w:r>
      <w:r w:rsidR="009F0725">
        <w:t xml:space="preserve">The book includes </w:t>
      </w:r>
      <w:r w:rsidR="008A4D9C">
        <w:t xml:space="preserve">96 pages of photographs, drawings and narrative, </w:t>
      </w:r>
      <w:r w:rsidR="009F0725">
        <w:t>with testimonials from people in the area.</w:t>
      </w:r>
    </w:p>
    <w:p w14:paraId="5BBFC887" w14:textId="77777777" w:rsidR="009F0725" w:rsidRDefault="009F0725" w:rsidP="00CF15D9"/>
    <w:p w14:paraId="4C63ED0A" w14:textId="138A48D2" w:rsidR="00117BA9" w:rsidRDefault="00117BA9" w:rsidP="00CF15D9">
      <w:r>
        <w:t>The book is available now from Amazon Kindle, for their devices and apps. It will shortly be available from Apple Books, and from Kobo and other sources. We have a table below of the current sources; we expect to update this information as more come online.</w:t>
      </w:r>
    </w:p>
    <w:p w14:paraId="3B186EE4" w14:textId="3362E90F" w:rsidR="00117BA9" w:rsidRDefault="00117BA9" w:rsidP="00CF15D9"/>
    <w:p w14:paraId="7493C22E" w14:textId="53018F82" w:rsidR="00117BA9" w:rsidRDefault="00117BA9" w:rsidP="00CF15D9">
      <w:r>
        <w:t xml:space="preserve">The e-books are selling for $3 USD. We expect them to be available to borrow from libraries very soon. </w:t>
      </w:r>
      <w:r w:rsidR="00BA709C">
        <w:t>W</w:t>
      </w:r>
      <w:r>
        <w:t>e are eager to see the book used in classes and other activities, and by organizations in struggle. If you want to get copies from us for such use, please get in touch.</w:t>
      </w:r>
    </w:p>
    <w:p w14:paraId="5A100D1A" w14:textId="34D3979B" w:rsidR="00117BA9" w:rsidRDefault="00117BA9" w:rsidP="00CF15D9"/>
    <w:p w14:paraId="346BE422" w14:textId="3BF292B6" w:rsidR="00117BA9" w:rsidRDefault="00117BA9" w:rsidP="00CF15D9">
      <w:r>
        <w:t>A book like this comes alive by being read. Please help by distributing this information to your networks. Thanks.</w:t>
      </w:r>
    </w:p>
    <w:p w14:paraId="249D3642" w14:textId="77777777" w:rsidR="00117BA9" w:rsidRDefault="00117BA9" w:rsidP="00CF15D9"/>
    <w:p w14:paraId="0994831D" w14:textId="77777777" w:rsidR="005A0227" w:rsidRPr="000202E9" w:rsidRDefault="005A0227" w:rsidP="005A0227">
      <w:pPr>
        <w:rPr>
          <w:b/>
          <w:bCs/>
          <w:sz w:val="28"/>
          <w:szCs w:val="28"/>
        </w:rPr>
      </w:pPr>
      <w:r w:rsidRPr="000202E9">
        <w:rPr>
          <w:b/>
          <w:bCs/>
          <w:sz w:val="28"/>
          <w:szCs w:val="28"/>
        </w:rPr>
        <w:t xml:space="preserve">For </w:t>
      </w:r>
      <w:proofErr w:type="gramStart"/>
      <w:r w:rsidRPr="000202E9">
        <w:rPr>
          <w:b/>
          <w:bCs/>
          <w:i/>
          <w:iCs/>
          <w:sz w:val="28"/>
          <w:szCs w:val="28"/>
        </w:rPr>
        <w:t>The</w:t>
      </w:r>
      <w:proofErr w:type="gramEnd"/>
      <w:r w:rsidRPr="000202E9">
        <w:rPr>
          <w:b/>
          <w:bCs/>
          <w:i/>
          <w:iCs/>
          <w:sz w:val="28"/>
          <w:szCs w:val="28"/>
        </w:rPr>
        <w:t xml:space="preserve"> Price of Gold</w:t>
      </w:r>
      <w:r w:rsidRPr="000202E9">
        <w:rPr>
          <w:b/>
          <w:bCs/>
          <w:sz w:val="28"/>
          <w:szCs w:val="28"/>
        </w:rPr>
        <w:t>:</w:t>
      </w:r>
    </w:p>
    <w:p w14:paraId="2176A0B1" w14:textId="77777777" w:rsidR="005A0227" w:rsidRDefault="005A0227" w:rsidP="005A0227"/>
    <w:tbl>
      <w:tblPr>
        <w:tblStyle w:val="TableGrid"/>
        <w:tblW w:w="0" w:type="auto"/>
        <w:tblLayout w:type="fixed"/>
        <w:tblLook w:val="04A0" w:firstRow="1" w:lastRow="0" w:firstColumn="1" w:lastColumn="0" w:noHBand="0" w:noVBand="1"/>
      </w:tblPr>
      <w:tblGrid>
        <w:gridCol w:w="2628"/>
        <w:gridCol w:w="6228"/>
      </w:tblGrid>
      <w:tr w:rsidR="005A0227" w14:paraId="46140C5F" w14:textId="77777777" w:rsidTr="005A0227">
        <w:trPr>
          <w:trHeight w:val="432"/>
        </w:trPr>
        <w:tc>
          <w:tcPr>
            <w:tcW w:w="2628" w:type="dxa"/>
            <w:vAlign w:val="center"/>
          </w:tcPr>
          <w:p w14:paraId="5EFF5FC5" w14:textId="77777777" w:rsidR="005A0227" w:rsidRPr="000202E9" w:rsidRDefault="005A0227" w:rsidP="0022376A">
            <w:pPr>
              <w:jc w:val="center"/>
              <w:rPr>
                <w:b/>
                <w:bCs/>
                <w:sz w:val="28"/>
                <w:szCs w:val="28"/>
              </w:rPr>
            </w:pPr>
            <w:r w:rsidRPr="000202E9">
              <w:rPr>
                <w:b/>
                <w:bCs/>
                <w:sz w:val="28"/>
                <w:szCs w:val="28"/>
              </w:rPr>
              <w:t>Agency</w:t>
            </w:r>
          </w:p>
        </w:tc>
        <w:tc>
          <w:tcPr>
            <w:tcW w:w="6228" w:type="dxa"/>
            <w:vAlign w:val="center"/>
          </w:tcPr>
          <w:p w14:paraId="0609EE9F" w14:textId="77777777" w:rsidR="005A0227" w:rsidRPr="000202E9" w:rsidRDefault="005A0227" w:rsidP="0022376A">
            <w:pPr>
              <w:jc w:val="center"/>
              <w:rPr>
                <w:b/>
                <w:bCs/>
                <w:sz w:val="28"/>
                <w:szCs w:val="28"/>
              </w:rPr>
            </w:pPr>
            <w:r w:rsidRPr="000202E9">
              <w:rPr>
                <w:b/>
                <w:bCs/>
                <w:sz w:val="28"/>
                <w:szCs w:val="28"/>
              </w:rPr>
              <w:t>URL (of the book)</w:t>
            </w:r>
          </w:p>
        </w:tc>
      </w:tr>
      <w:tr w:rsidR="005A0227" w14:paraId="1A93890A" w14:textId="77777777" w:rsidTr="005A0227">
        <w:trPr>
          <w:trHeight w:val="432"/>
        </w:trPr>
        <w:tc>
          <w:tcPr>
            <w:tcW w:w="2628" w:type="dxa"/>
            <w:vAlign w:val="center"/>
          </w:tcPr>
          <w:p w14:paraId="0A2B84B6" w14:textId="77777777" w:rsidR="005A0227" w:rsidRPr="000202E9" w:rsidRDefault="005A0227" w:rsidP="0022376A">
            <w:pPr>
              <w:rPr>
                <w:b/>
                <w:bCs/>
              </w:rPr>
            </w:pPr>
            <w:r w:rsidRPr="000202E9">
              <w:rPr>
                <w:b/>
                <w:bCs/>
              </w:rPr>
              <w:t>Amazon/Kindle</w:t>
            </w:r>
          </w:p>
          <w:p w14:paraId="428EF8AF" w14:textId="77777777" w:rsidR="005A0227" w:rsidRDefault="005A0227" w:rsidP="0022376A">
            <w:r>
              <w:t>(for Kindle devices and apps)</w:t>
            </w:r>
          </w:p>
        </w:tc>
        <w:tc>
          <w:tcPr>
            <w:tcW w:w="6228" w:type="dxa"/>
            <w:vAlign w:val="center"/>
          </w:tcPr>
          <w:p w14:paraId="01E71EC1" w14:textId="77777777" w:rsidR="005A0227" w:rsidRPr="007E5C98" w:rsidRDefault="00907E18" w:rsidP="0022376A">
            <w:hyperlink r:id="rId5" w:history="1">
              <w:r w:rsidR="005A0227" w:rsidRPr="00DF4CC6">
                <w:rPr>
                  <w:rStyle w:val="Hyperlink"/>
                </w:rPr>
                <w:t>https://www.amazon.com/dp/B08B1VSYKK</w:t>
              </w:r>
            </w:hyperlink>
          </w:p>
        </w:tc>
      </w:tr>
      <w:tr w:rsidR="005A0227" w14:paraId="660AB12C" w14:textId="77777777" w:rsidTr="005A0227">
        <w:trPr>
          <w:trHeight w:val="432"/>
        </w:trPr>
        <w:tc>
          <w:tcPr>
            <w:tcW w:w="2628" w:type="dxa"/>
            <w:vAlign w:val="center"/>
          </w:tcPr>
          <w:p w14:paraId="28FCFD95" w14:textId="77777777" w:rsidR="005A0227" w:rsidRDefault="005A0227" w:rsidP="0022376A">
            <w:r w:rsidRPr="000202E9">
              <w:rPr>
                <w:b/>
                <w:bCs/>
              </w:rPr>
              <w:t xml:space="preserve">Apple </w:t>
            </w:r>
            <w:r>
              <w:t>(for Apple devices)</w:t>
            </w:r>
          </w:p>
        </w:tc>
        <w:tc>
          <w:tcPr>
            <w:tcW w:w="6228" w:type="dxa"/>
            <w:vAlign w:val="center"/>
          </w:tcPr>
          <w:p w14:paraId="0C990969" w14:textId="77777777" w:rsidR="005A0227" w:rsidRDefault="00907E18" w:rsidP="0022376A">
            <w:hyperlink r:id="rId6" w:history="1">
              <w:r w:rsidR="005A0227" w:rsidRPr="002A5B8D">
                <w:rPr>
                  <w:rStyle w:val="Hyperlink"/>
                </w:rPr>
                <w:t>https://books.apple.com/us/book/id1518310377</w:t>
              </w:r>
            </w:hyperlink>
          </w:p>
        </w:tc>
      </w:tr>
      <w:tr w:rsidR="005A0227" w14:paraId="58370A88" w14:textId="77777777" w:rsidTr="005A0227">
        <w:trPr>
          <w:trHeight w:val="432"/>
        </w:trPr>
        <w:tc>
          <w:tcPr>
            <w:tcW w:w="2628" w:type="dxa"/>
            <w:vAlign w:val="center"/>
          </w:tcPr>
          <w:p w14:paraId="688FB9BE" w14:textId="638F5677" w:rsidR="005A0227" w:rsidRDefault="005A0227" w:rsidP="0022376A">
            <w:r w:rsidRPr="000202E9">
              <w:rPr>
                <w:b/>
                <w:bCs/>
              </w:rPr>
              <w:t>Kobo</w:t>
            </w:r>
            <w:r>
              <w:t xml:space="preserve"> (for the majority of devices and apps)</w:t>
            </w:r>
          </w:p>
        </w:tc>
        <w:tc>
          <w:tcPr>
            <w:tcW w:w="6228" w:type="dxa"/>
            <w:vAlign w:val="center"/>
          </w:tcPr>
          <w:p w14:paraId="6CD59160" w14:textId="77777777" w:rsidR="005A0227" w:rsidRDefault="00907E18" w:rsidP="0022376A">
            <w:hyperlink r:id="rId7" w:history="1">
              <w:r w:rsidR="005A0227" w:rsidRPr="002A5B8D">
                <w:rPr>
                  <w:rStyle w:val="Hyperlink"/>
                </w:rPr>
                <w:t>https://www.kobo.com/us/en/ebook/the-price-of-gold-mechanical-mining-in-el-choco-colombia</w:t>
              </w:r>
            </w:hyperlink>
          </w:p>
        </w:tc>
      </w:tr>
      <w:tr w:rsidR="005A0227" w14:paraId="520E89EC" w14:textId="77777777" w:rsidTr="005A0227">
        <w:trPr>
          <w:trHeight w:val="432"/>
        </w:trPr>
        <w:tc>
          <w:tcPr>
            <w:tcW w:w="2628" w:type="dxa"/>
            <w:vAlign w:val="center"/>
          </w:tcPr>
          <w:p w14:paraId="529BEA95" w14:textId="77777777" w:rsidR="005A0227" w:rsidRDefault="005A0227" w:rsidP="0022376A">
            <w:r>
              <w:rPr>
                <w:b/>
                <w:bCs/>
              </w:rPr>
              <w:t>Angus &amp; Robertson</w:t>
            </w:r>
          </w:p>
          <w:p w14:paraId="4283348A" w14:textId="77777777" w:rsidR="005A0227" w:rsidRPr="002051E4" w:rsidRDefault="005A0227" w:rsidP="0022376A">
            <w:r w:rsidRPr="002051E4">
              <w:t>(Australia)</w:t>
            </w:r>
          </w:p>
        </w:tc>
        <w:tc>
          <w:tcPr>
            <w:tcW w:w="6228" w:type="dxa"/>
            <w:vAlign w:val="center"/>
          </w:tcPr>
          <w:p w14:paraId="3E8366E1" w14:textId="77777777" w:rsidR="005A0227" w:rsidRDefault="00907E18" w:rsidP="0022376A">
            <w:hyperlink r:id="rId8" w:history="1">
              <w:r w:rsidR="005A0227" w:rsidRPr="00FD74C5">
                <w:rPr>
                  <w:rStyle w:val="Hyperlink"/>
                </w:rPr>
                <w:t>https://www.angusrobertson.com.au/ebooks/the-price-of-gold-mechanical-mining-in-el-choc-colombia-steve-cagan-and-mary-kelsey/p/9780996607827</w:t>
              </w:r>
            </w:hyperlink>
          </w:p>
        </w:tc>
      </w:tr>
      <w:tr w:rsidR="005A0227" w14:paraId="216600E3" w14:textId="77777777" w:rsidTr="005A0227">
        <w:trPr>
          <w:trHeight w:val="432"/>
        </w:trPr>
        <w:tc>
          <w:tcPr>
            <w:tcW w:w="2628" w:type="dxa"/>
            <w:vAlign w:val="center"/>
          </w:tcPr>
          <w:p w14:paraId="12CE07D1" w14:textId="77777777" w:rsidR="005A0227" w:rsidRDefault="005A0227" w:rsidP="0022376A">
            <w:pPr>
              <w:rPr>
                <w:b/>
                <w:bCs/>
              </w:rPr>
            </w:pPr>
            <w:proofErr w:type="spellStart"/>
            <w:r>
              <w:rPr>
                <w:b/>
                <w:bCs/>
              </w:rPr>
              <w:t>Vivlio</w:t>
            </w:r>
            <w:proofErr w:type="spellEnd"/>
          </w:p>
          <w:p w14:paraId="050E91AE" w14:textId="77777777" w:rsidR="005A0227" w:rsidRPr="00566067" w:rsidRDefault="005A0227" w:rsidP="0022376A">
            <w:r w:rsidRPr="00566067">
              <w:t>(France)</w:t>
            </w:r>
          </w:p>
        </w:tc>
        <w:tc>
          <w:tcPr>
            <w:tcW w:w="6228" w:type="dxa"/>
            <w:vAlign w:val="center"/>
          </w:tcPr>
          <w:p w14:paraId="1AF76EE5" w14:textId="77777777" w:rsidR="005A0227" w:rsidRDefault="005A0227" w:rsidP="0022376A">
            <w:r w:rsidRPr="005E7174">
              <w:t>https://www.vivlio.fr/9780996607827_9780996607827_10020.html</w:t>
            </w:r>
          </w:p>
        </w:tc>
      </w:tr>
    </w:tbl>
    <w:p w14:paraId="613CD90F" w14:textId="77777777" w:rsidR="005A0227" w:rsidRDefault="005A0227" w:rsidP="005A0227"/>
    <w:p w14:paraId="3A94772D" w14:textId="5C68A69F" w:rsidR="000C2FA4" w:rsidRPr="00CF15D9" w:rsidRDefault="000C2FA4" w:rsidP="00CF15D9"/>
    <w:sectPr w:rsidR="000C2FA4" w:rsidRPr="00CF15D9" w:rsidSect="00917C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lternate Gothic No1 D">
    <w:panose1 w:val="00000000000000000000"/>
    <w:charset w:val="4D"/>
    <w:family w:val="auto"/>
    <w:notTrueType/>
    <w:pitch w:val="variable"/>
    <w:sig w:usb0="8000002F" w:usb1="40000048" w:usb2="00000000" w:usb3="00000000" w:csb0="00000111" w:csb1="00000000"/>
  </w:font>
  <w:font w:name="Alternate Gothic No2 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D9"/>
    <w:rsid w:val="000C2FA4"/>
    <w:rsid w:val="00117BA9"/>
    <w:rsid w:val="001502DD"/>
    <w:rsid w:val="001971C9"/>
    <w:rsid w:val="00332E32"/>
    <w:rsid w:val="004D07D5"/>
    <w:rsid w:val="005A0227"/>
    <w:rsid w:val="006A16DC"/>
    <w:rsid w:val="006D612E"/>
    <w:rsid w:val="008A4D9C"/>
    <w:rsid w:val="00907E18"/>
    <w:rsid w:val="00917CAD"/>
    <w:rsid w:val="009551DD"/>
    <w:rsid w:val="009F0725"/>
    <w:rsid w:val="00B25BB9"/>
    <w:rsid w:val="00BA709C"/>
    <w:rsid w:val="00CA426B"/>
    <w:rsid w:val="00CF15D9"/>
    <w:rsid w:val="00DA3175"/>
    <w:rsid w:val="00F2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02566"/>
  <w14:defaultImageDpi w14:val="300"/>
  <w15:docId w15:val="{1CA49766-4541-E94D-96A1-AA319CDC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F15D9"/>
    <w:pPr>
      <w:widowControl w:val="0"/>
      <w:autoSpaceDE w:val="0"/>
      <w:autoSpaceDN w:val="0"/>
      <w:adjustRightInd w:val="0"/>
      <w:spacing w:line="241" w:lineRule="atLeast"/>
    </w:pPr>
    <w:rPr>
      <w:rFonts w:ascii="Alternate Gothic No1 D" w:hAnsi="Alternate Gothic No1 D" w:cs="Times New Roman"/>
    </w:rPr>
  </w:style>
  <w:style w:type="character" w:customStyle="1" w:styleId="A3">
    <w:name w:val="A3"/>
    <w:uiPriority w:val="99"/>
    <w:rsid w:val="00CF15D9"/>
    <w:rPr>
      <w:rFonts w:ascii="Alternate Gothic No2 D" w:hAnsi="Alternate Gothic No2 D" w:cs="Alternate Gothic No2 D"/>
      <w:color w:val="000000"/>
      <w:sz w:val="48"/>
      <w:szCs w:val="48"/>
    </w:rPr>
  </w:style>
  <w:style w:type="table" w:styleId="TableGrid">
    <w:name w:val="Table Grid"/>
    <w:basedOn w:val="TableNormal"/>
    <w:uiPriority w:val="39"/>
    <w:rsid w:val="00117BA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usrobertson.com.au/ebooks/the-price-of-gold-mechanical-mining-in-el-choc-colombia-steve-cagan-and-mary-kelsey/p/9780996607827" TargetMode="External"/><Relationship Id="rId3" Type="http://schemas.openxmlformats.org/officeDocument/2006/relationships/webSettings" Target="webSettings.xml"/><Relationship Id="rId7" Type="http://schemas.openxmlformats.org/officeDocument/2006/relationships/hyperlink" Target="https://www.kobo.com/us/en/ebook/the-price-of-gold-mechanical-mining-in-el-choco-colomb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apple.com/us/book/id1518310377" TargetMode="External"/><Relationship Id="rId5" Type="http://schemas.openxmlformats.org/officeDocument/2006/relationships/hyperlink" Target="https://www.amazon.com/dp/B08B1VSYK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Kelsey</dc:creator>
  <cp:keywords/>
  <dc:description/>
  <cp:lastModifiedBy>Michael Melampy</cp:lastModifiedBy>
  <cp:revision>2</cp:revision>
  <dcterms:created xsi:type="dcterms:W3CDTF">2020-06-26T17:43:00Z</dcterms:created>
  <dcterms:modified xsi:type="dcterms:W3CDTF">2020-06-26T17:43:00Z</dcterms:modified>
</cp:coreProperties>
</file>